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DDB04" w14:textId="77548471" w:rsidR="00185C26" w:rsidRPr="0057040D" w:rsidRDefault="00185C26" w:rsidP="0057040D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57040D">
        <w:rPr>
          <w:rFonts w:ascii="Cambria" w:eastAsia="Times New Roman" w:hAnsi="Cambria" w:cs="Times New Roman"/>
          <w:b/>
          <w:sz w:val="24"/>
          <w:szCs w:val="24"/>
        </w:rPr>
        <w:t xml:space="preserve">2024 </w:t>
      </w:r>
      <w:r w:rsidR="0057040D" w:rsidRPr="0057040D">
        <w:rPr>
          <w:rFonts w:ascii="Cambria" w:eastAsia="Times New Roman" w:hAnsi="Cambria" w:cs="Times New Roman"/>
          <w:b/>
          <w:sz w:val="24"/>
          <w:szCs w:val="24"/>
        </w:rPr>
        <w:t xml:space="preserve">SmileTree/Climb for a Cause </w:t>
      </w:r>
      <w:r w:rsidR="002D6DDD">
        <w:rPr>
          <w:rFonts w:ascii="Cambria" w:eastAsia="Times New Roman" w:hAnsi="Cambria" w:cs="Times New Roman"/>
          <w:b/>
          <w:sz w:val="24"/>
          <w:szCs w:val="24"/>
        </w:rPr>
        <w:t>Status Report</w:t>
      </w:r>
    </w:p>
    <w:p w14:paraId="7E3E8F0F" w14:textId="77777777" w:rsidR="00185C26" w:rsidRPr="0057040D" w:rsidRDefault="00185C26" w:rsidP="0057040D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6BE44EDC" w14:textId="1722D336" w:rsidR="00185C26" w:rsidRPr="0057040D" w:rsidRDefault="002D6DDD" w:rsidP="00185C26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S</w:t>
      </w:r>
      <w:r w:rsidR="00185C26" w:rsidRPr="0057040D">
        <w:rPr>
          <w:rFonts w:ascii="Cambria" w:eastAsia="Times New Roman" w:hAnsi="Cambria" w:cs="Times New Roman"/>
          <w:b/>
          <w:bCs/>
          <w:sz w:val="24"/>
          <w:szCs w:val="24"/>
        </w:rPr>
        <w:t xml:space="preserve">upporting work in five </w:t>
      </w:r>
      <w:proofErr w:type="gramStart"/>
      <w:r w:rsidR="00185C26" w:rsidRPr="0057040D">
        <w:rPr>
          <w:rFonts w:ascii="Cambria" w:eastAsia="Times New Roman" w:hAnsi="Cambria" w:cs="Times New Roman"/>
          <w:b/>
          <w:bCs/>
          <w:sz w:val="24"/>
          <w:szCs w:val="24"/>
        </w:rPr>
        <w:t>countries  –</w:t>
      </w:r>
      <w:proofErr w:type="gramEnd"/>
      <w:r w:rsidR="00185C26" w:rsidRPr="0057040D">
        <w:rPr>
          <w:rFonts w:ascii="Cambria" w:eastAsia="Times New Roman" w:hAnsi="Cambria" w:cs="Times New Roman"/>
          <w:b/>
          <w:bCs/>
          <w:sz w:val="24"/>
          <w:szCs w:val="24"/>
        </w:rPr>
        <w:t xml:space="preserve"> Nepal, India, Cambodia, Guatemala</w:t>
      </w:r>
      <w:r w:rsidR="00ED257F">
        <w:rPr>
          <w:rFonts w:ascii="Cambria" w:eastAsia="Times New Roman" w:hAnsi="Cambria" w:cs="Times New Roman"/>
          <w:b/>
          <w:bCs/>
          <w:sz w:val="24"/>
          <w:szCs w:val="24"/>
        </w:rPr>
        <w:t>,</w:t>
      </w:r>
      <w:r w:rsidR="00185C26" w:rsidRPr="0057040D">
        <w:rPr>
          <w:rFonts w:ascii="Cambria" w:eastAsia="Times New Roman" w:hAnsi="Cambria" w:cs="Times New Roman"/>
          <w:b/>
          <w:bCs/>
          <w:sz w:val="24"/>
          <w:szCs w:val="24"/>
        </w:rPr>
        <w:t xml:space="preserve"> and Mexico and providing </w:t>
      </w:r>
      <w:r w:rsidR="00185C26" w:rsidRPr="0057040D">
        <w:rPr>
          <w:rFonts w:ascii="Cambria" w:hAnsi="Cambria"/>
          <w:b/>
          <w:bCs/>
          <w:sz w:val="24"/>
          <w:szCs w:val="24"/>
        </w:rPr>
        <w:t xml:space="preserve">dental care and oral health education for 3000 children. </w:t>
      </w:r>
    </w:p>
    <w:p w14:paraId="73B1CFBB" w14:textId="740A1CD5" w:rsidR="0057040D" w:rsidRDefault="002D6DDD" w:rsidP="0057040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  <w:r w:rsidR="00AF73A3">
        <w:rPr>
          <w:rFonts w:ascii="Cambria" w:hAnsi="Cambria"/>
          <w:sz w:val="24"/>
          <w:szCs w:val="24"/>
        </w:rPr>
        <w:t xml:space="preserve">Clinics will be held at the Shree Mangal Dvip </w:t>
      </w:r>
      <w:r>
        <w:rPr>
          <w:rFonts w:ascii="Cambria" w:hAnsi="Cambria"/>
          <w:sz w:val="24"/>
          <w:szCs w:val="24"/>
        </w:rPr>
        <w:t>S</w:t>
      </w:r>
      <w:r w:rsidR="00AF73A3">
        <w:rPr>
          <w:rFonts w:ascii="Cambria" w:hAnsi="Cambria"/>
          <w:sz w:val="24"/>
          <w:szCs w:val="24"/>
        </w:rPr>
        <w:t>chool in Kathmandu, Nepal where GDR has worked since 2001 treating children</w:t>
      </w:r>
      <w:r w:rsidR="00ED257F">
        <w:rPr>
          <w:rFonts w:ascii="Cambria" w:hAnsi="Cambria"/>
          <w:sz w:val="24"/>
          <w:szCs w:val="24"/>
        </w:rPr>
        <w:t>.</w:t>
      </w:r>
      <w:r w:rsidR="00AF73A3">
        <w:rPr>
          <w:rFonts w:ascii="Cambria" w:hAnsi="Cambria"/>
          <w:sz w:val="24"/>
          <w:szCs w:val="24"/>
        </w:rPr>
        <w:t xml:space="preserve">  Dates for these week-long clinics include:</w:t>
      </w:r>
    </w:p>
    <w:p w14:paraId="69DC4193" w14:textId="731F5064" w:rsidR="00AF73A3" w:rsidRPr="0057040D" w:rsidRDefault="00AF73A3" w:rsidP="0057040D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57040D">
        <w:rPr>
          <w:rFonts w:ascii="Cambria" w:hAnsi="Cambria"/>
          <w:sz w:val="24"/>
          <w:szCs w:val="24"/>
        </w:rPr>
        <w:t>April 12, 2024</w:t>
      </w:r>
    </w:p>
    <w:p w14:paraId="21363A07" w14:textId="7EAA2791" w:rsidR="00AF73A3" w:rsidRPr="00AF73A3" w:rsidRDefault="00AF73A3" w:rsidP="00AF73A3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AF73A3">
        <w:rPr>
          <w:rFonts w:ascii="Cambria" w:hAnsi="Cambria"/>
          <w:sz w:val="24"/>
          <w:szCs w:val="24"/>
        </w:rPr>
        <w:t>April 22, 2024</w:t>
      </w:r>
    </w:p>
    <w:p w14:paraId="469E3F02" w14:textId="199B700D" w:rsidR="00AF73A3" w:rsidRDefault="00AF73A3" w:rsidP="00AF73A3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AF73A3">
        <w:rPr>
          <w:rFonts w:ascii="Cambria" w:hAnsi="Cambria"/>
          <w:sz w:val="24"/>
          <w:szCs w:val="24"/>
        </w:rPr>
        <w:t>October 19, 2024</w:t>
      </w:r>
    </w:p>
    <w:p w14:paraId="7FA6B517" w14:textId="43FB98A6" w:rsidR="00ED257F" w:rsidRPr="00AF73A3" w:rsidRDefault="00ED257F" w:rsidP="00AF73A3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November 10, 2024</w:t>
      </w:r>
    </w:p>
    <w:p w14:paraId="3872AB6D" w14:textId="691C0C00" w:rsidR="00DF6EF5" w:rsidRDefault="00DF6EF5" w:rsidP="00185C2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Under GDR’s Oral Health Program, st</w:t>
      </w:r>
      <w:r w:rsidR="00AF73A3">
        <w:rPr>
          <w:rFonts w:ascii="Cambria" w:hAnsi="Cambria"/>
          <w:sz w:val="24"/>
          <w:szCs w:val="24"/>
        </w:rPr>
        <w:t xml:space="preserve">udents receive a classroom visit 6 months before or after their clinic visit. </w:t>
      </w:r>
      <w:r>
        <w:rPr>
          <w:rFonts w:ascii="Cambria" w:hAnsi="Cambria"/>
          <w:sz w:val="24"/>
          <w:szCs w:val="24"/>
        </w:rPr>
        <w:t>Classroom education will be provided by local speakers and include:</w:t>
      </w:r>
    </w:p>
    <w:p w14:paraId="528E3A87" w14:textId="50B2C4D1" w:rsidR="00185C26" w:rsidRPr="00626EA3" w:rsidRDefault="00DF6EF5" w:rsidP="00185C2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Oral </w:t>
      </w:r>
      <w:r w:rsidR="00185C26" w:rsidRPr="00626EA3">
        <w:rPr>
          <w:rFonts w:ascii="Cambria" w:hAnsi="Cambria"/>
          <w:sz w:val="24"/>
          <w:szCs w:val="24"/>
        </w:rPr>
        <w:t>health education, class by class</w:t>
      </w:r>
    </w:p>
    <w:p w14:paraId="3A6EBDC6" w14:textId="77777777" w:rsidR="00DF6EF5" w:rsidRDefault="00DF6EF5" w:rsidP="00185C2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DF6EF5">
        <w:rPr>
          <w:rFonts w:ascii="Cambria" w:hAnsi="Cambria"/>
          <w:sz w:val="24"/>
          <w:szCs w:val="24"/>
        </w:rPr>
        <w:t>A new toothbrush for each child</w:t>
      </w:r>
    </w:p>
    <w:p w14:paraId="77ED7AAB" w14:textId="67A184C1" w:rsidR="00185C26" w:rsidRPr="00DF6EF5" w:rsidRDefault="00185C26" w:rsidP="00185C2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DF6EF5">
        <w:rPr>
          <w:rFonts w:ascii="Cambria" w:hAnsi="Cambria"/>
          <w:sz w:val="24"/>
          <w:szCs w:val="24"/>
        </w:rPr>
        <w:t>Provide a fluoride application</w:t>
      </w:r>
    </w:p>
    <w:p w14:paraId="6C87DBB1" w14:textId="261BF00C" w:rsidR="00185C26" w:rsidRPr="00BA1206" w:rsidRDefault="00DF6EF5" w:rsidP="0057040D">
      <w:pPr>
        <w:widowControl w:val="0"/>
        <w:autoSpaceDE w:val="0"/>
        <w:autoSpaceDN w:val="0"/>
        <w:spacing w:before="1" w:after="0" w:line="240" w:lineRule="auto"/>
        <w:ind w:right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Together</w:t>
      </w:r>
      <w:r w:rsidR="00ED257F">
        <w:rPr>
          <w:rFonts w:ascii="Cambria" w:hAnsi="Cambria"/>
          <w:sz w:val="24"/>
          <w:szCs w:val="24"/>
        </w:rPr>
        <w:t>, clinics and classroom visits</w:t>
      </w:r>
      <w:r>
        <w:rPr>
          <w:rFonts w:ascii="Cambria" w:hAnsi="Cambria"/>
          <w:sz w:val="24"/>
          <w:szCs w:val="24"/>
        </w:rPr>
        <w:t xml:space="preserve"> provide</w:t>
      </w:r>
      <w:r w:rsidRPr="00DF6EF5">
        <w:rPr>
          <w:rFonts w:ascii="Cambria" w:hAnsi="Cambria"/>
          <w:sz w:val="23"/>
          <w:szCs w:val="23"/>
        </w:rPr>
        <w:t xml:space="preserve"> immediate treatment of dental caries,</w:t>
      </w:r>
      <w:r>
        <w:rPr>
          <w:rFonts w:ascii="Cambria" w:hAnsi="Cambria"/>
          <w:sz w:val="23"/>
          <w:szCs w:val="23"/>
        </w:rPr>
        <w:t xml:space="preserve"> and</w:t>
      </w:r>
      <w:r w:rsidRPr="00DF6EF5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the </w:t>
      </w:r>
      <w:r w:rsidRPr="00DF6EF5">
        <w:rPr>
          <w:rFonts w:ascii="Cambria" w:hAnsi="Cambria"/>
          <w:sz w:val="23"/>
          <w:szCs w:val="23"/>
        </w:rPr>
        <w:t>long-term understanding of the importance of oral health habits</w:t>
      </w:r>
      <w:r>
        <w:rPr>
          <w:rFonts w:ascii="Cambria" w:hAnsi="Cambria"/>
          <w:sz w:val="23"/>
          <w:szCs w:val="23"/>
        </w:rPr>
        <w:t xml:space="preserve"> – bolstering each </w:t>
      </w:r>
      <w:r w:rsidRPr="00DF6EF5">
        <w:rPr>
          <w:rFonts w:ascii="Cambria" w:hAnsi="Cambria"/>
          <w:sz w:val="23"/>
          <w:szCs w:val="23"/>
        </w:rPr>
        <w:t xml:space="preserve">child </w:t>
      </w:r>
      <w:r>
        <w:rPr>
          <w:rFonts w:ascii="Cambria" w:hAnsi="Cambria"/>
          <w:sz w:val="23"/>
          <w:szCs w:val="23"/>
        </w:rPr>
        <w:t xml:space="preserve">with healthy smiles. </w:t>
      </w:r>
      <w:bookmarkStart w:id="0" w:name="_GoBack"/>
      <w:bookmarkEnd w:id="0"/>
    </w:p>
    <w:sectPr w:rsidR="00185C26" w:rsidRPr="00BA1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1F33"/>
    <w:multiLevelType w:val="hybridMultilevel"/>
    <w:tmpl w:val="61128E9C"/>
    <w:lvl w:ilvl="0" w:tplc="63EA738C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D71DE"/>
    <w:multiLevelType w:val="hybridMultilevel"/>
    <w:tmpl w:val="F476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C638B"/>
    <w:multiLevelType w:val="hybridMultilevel"/>
    <w:tmpl w:val="AA147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05E7"/>
    <w:multiLevelType w:val="hybridMultilevel"/>
    <w:tmpl w:val="4084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26"/>
    <w:rsid w:val="000F7472"/>
    <w:rsid w:val="00185C26"/>
    <w:rsid w:val="002D6DDD"/>
    <w:rsid w:val="00544A4A"/>
    <w:rsid w:val="0057040D"/>
    <w:rsid w:val="00AF73A3"/>
    <w:rsid w:val="00DF6EF5"/>
    <w:rsid w:val="00ED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68C"/>
  <w15:chartTrackingRefBased/>
  <w15:docId w15:val="{E63FC6B6-C225-41C6-8FF1-D7DA2F70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C2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C26"/>
    <w:pPr>
      <w:ind w:left="720"/>
      <w:contextualSpacing/>
    </w:pPr>
  </w:style>
  <w:style w:type="paragraph" w:styleId="NoSpacing">
    <w:name w:val="No Spacing"/>
    <w:uiPriority w:val="1"/>
    <w:qFormat/>
    <w:rsid w:val="00185C2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Mathews</dc:creator>
  <cp:keywords/>
  <dc:description/>
  <cp:lastModifiedBy>Danny</cp:lastModifiedBy>
  <cp:revision>2</cp:revision>
  <dcterms:created xsi:type="dcterms:W3CDTF">2024-08-29T14:50:00Z</dcterms:created>
  <dcterms:modified xsi:type="dcterms:W3CDTF">2024-08-29T14:50:00Z</dcterms:modified>
</cp:coreProperties>
</file>